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3E" w:rsidRPr="00C1653E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конкурса 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лучшее журналистское произведение 202</w:t>
      </w:r>
      <w:r w:rsidR="00200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 Алтайском крае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numPr>
          <w:ilvl w:val="0"/>
          <w:numId w:val="1"/>
        </w:numPr>
        <w:shd w:val="clear" w:color="auto" w:fill="FFFFFF"/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1.1. Организатором конкурса на лучшее журналистское произведение 202</w:t>
      </w:r>
      <w:r w:rsidR="00C835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Алтайском крае является </w:t>
      </w:r>
      <w:r w:rsidRPr="00EB1025">
        <w:rPr>
          <w:rFonts w:ascii="Times New Roman" w:hAnsi="Times New Roman" w:cs="Times New Roman"/>
          <w:sz w:val="24"/>
          <w:szCs w:val="24"/>
        </w:rPr>
        <w:t>Алтайское региональное отделение Общероссийской общественной организаци</w:t>
      </w:r>
      <w:r w:rsidR="00812072" w:rsidRPr="00EB1025">
        <w:rPr>
          <w:rFonts w:ascii="Times New Roman" w:hAnsi="Times New Roman" w:cs="Times New Roman"/>
          <w:sz w:val="24"/>
          <w:szCs w:val="24"/>
        </w:rPr>
        <w:t>и</w:t>
      </w:r>
      <w:r w:rsidRPr="00EB1025">
        <w:rPr>
          <w:rFonts w:ascii="Times New Roman" w:hAnsi="Times New Roman" w:cs="Times New Roman"/>
          <w:sz w:val="24"/>
          <w:szCs w:val="24"/>
        </w:rPr>
        <w:t xml:space="preserve"> «Союз журналистов России»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1.2. Настоящее Положение регламентирует порядок проведения конкурса на лучшее журналистское произведение 202</w:t>
      </w:r>
      <w:r w:rsid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Алтайском крае (далее – конкурс).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УСЛОВИЯ ПРОВЕДЕНИЯ КОНКУРСА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участия в конкурсе работники средств массовой информации, а также нештатные авторы представляют статьи, интервью, репортажи, очерки и другие журналистские материалы, опубликованные в печати, на веб-сайтах, переданные по телевидению и радио, размещенные в Интернете за период с 01 января 202</w:t>
      </w:r>
      <w:r w:rsidR="00200A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00A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0ACF" w:rsidRPr="00EB1025" w:rsidRDefault="00330ACF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материалов: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00A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конкурсе допускаются члены </w:t>
      </w:r>
      <w:r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</w:t>
      </w:r>
      <w:r w:rsidR="00812072" w:rsidRPr="00EB1025">
        <w:rPr>
          <w:rFonts w:ascii="Times New Roman" w:hAnsi="Times New Roman" w:cs="Times New Roman"/>
          <w:sz w:val="24"/>
          <w:szCs w:val="24"/>
        </w:rPr>
        <w:t>и</w:t>
      </w:r>
      <w:r w:rsidRPr="00EB1025">
        <w:rPr>
          <w:rFonts w:ascii="Times New Roman" w:hAnsi="Times New Roman" w:cs="Times New Roman"/>
          <w:sz w:val="24"/>
          <w:szCs w:val="24"/>
        </w:rPr>
        <w:t xml:space="preserve"> «Союз журналистов России», либо кандидаты на членство</w:t>
      </w:r>
      <w:r w:rsidR="00040A6F" w:rsidRPr="00EB1025">
        <w:rPr>
          <w:rFonts w:ascii="Times New Roman" w:hAnsi="Times New Roman" w:cs="Times New Roman"/>
          <w:sz w:val="24"/>
          <w:szCs w:val="24"/>
        </w:rPr>
        <w:t xml:space="preserve"> (необходимо предоставить копию заявки на вступление в СЖ)</w:t>
      </w:r>
      <w:r w:rsidRPr="00EB1025">
        <w:rPr>
          <w:rFonts w:ascii="Times New Roman" w:hAnsi="Times New Roman" w:cs="Times New Roman"/>
          <w:sz w:val="24"/>
          <w:szCs w:val="24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 произведение, выдвинутое для участия в конкурсе, представляется заявка согласно Приложению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данному Положению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радиопередач – дополнительно эфирная справка.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Количество представляемых работ – не более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работы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A2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 одного автора</w:t>
      </w:r>
      <w:r w:rsidR="00200A28" w:rsidRPr="00200A2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в каждой номинации</w:t>
      </w:r>
      <w:r w:rsidRPr="00200A2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Материалы присылаются в электронном виде.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Печатные материалы в виде 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-файлов, прикрепленных к письму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радиопередачи – в архивированных файлах, прикрепленных к письму,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Материалы веб-сайтов –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 в формате JPEG; в архивированных файлах, прикрепленных к письму, или в виде ссылок.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Язык публикаций – русский.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Представляемые на конкурс материалы не рецензируются и не возвращаются. К рассмотрению не принимаются материалы, представленные не в полном объеме, а также содержащие 50 и более процентов текста, являющегося перепечаткой из других средств массовой информации.</w:t>
      </w:r>
    </w:p>
    <w:p w:rsidR="00C1653E" w:rsidRPr="00EB1025" w:rsidRDefault="00C1653E" w:rsidP="00C16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Итоги конкурса будут подведены до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104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работ и Жюри конкурса</w:t>
      </w:r>
    </w:p>
    <w:p w:rsidR="00C1653E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D80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Поступившие на конкурс материалы рассмат</w:t>
      </w:r>
      <w:bookmarkStart w:id="0" w:name="_GoBack"/>
      <w:bookmarkEnd w:id="0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риваются жюри,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включаются</w:t>
      </w:r>
      <w:r w:rsidR="00040A6F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223D80"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организации «Союз журналистов России»</w:t>
      </w:r>
      <w:r w:rsidR="0041173A">
        <w:rPr>
          <w:rFonts w:ascii="Times New Roman" w:hAnsi="Times New Roman" w:cs="Times New Roman"/>
          <w:sz w:val="24"/>
          <w:szCs w:val="24"/>
        </w:rPr>
        <w:t xml:space="preserve">, </w:t>
      </w:r>
      <w:r w:rsidR="00040A6F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СМИ</w:t>
      </w:r>
      <w:r w:rsid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73A" w:rsidRPr="004117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</w:t>
      </w:r>
      <w:proofErr w:type="spellStart"/>
      <w:r w:rsidR="0041173A" w:rsidRPr="004117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медиасферы</w:t>
      </w:r>
      <w:proofErr w:type="spellEnd"/>
      <w:r w:rsidR="0041173A" w:rsidRPr="004117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региона</w:t>
      </w:r>
      <w:r w:rsid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072" w:rsidRPr="00EB1025" w:rsidRDefault="00223D80" w:rsidP="00223D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Приказом председателя </w:t>
      </w:r>
      <w:r w:rsidRPr="00EB1025">
        <w:rPr>
          <w:rFonts w:ascii="Times New Roman" w:hAnsi="Times New Roman" w:cs="Times New Roman"/>
          <w:sz w:val="24"/>
          <w:szCs w:val="24"/>
        </w:rPr>
        <w:t>Алтайского регионального отделения Общероссийской общественной организации «Союз журналистов России»</w:t>
      </w:r>
      <w:r w:rsidR="000F4821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53E" w:rsidRPr="00EB1025" w:rsidRDefault="00C1653E" w:rsidP="00812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Полномочия жюри конкурса: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координация проведения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участниками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победителей конкурса;</w:t>
      </w:r>
    </w:p>
    <w:p w:rsidR="00C1653E" w:rsidRPr="00EB1025" w:rsidRDefault="00C1653E" w:rsidP="008120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разбор работ участников конкурса.</w:t>
      </w:r>
    </w:p>
    <w:p w:rsidR="00C1653E" w:rsidRPr="00EB1025" w:rsidRDefault="00C1653E" w:rsidP="008120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Оценивая присланные материалы,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исходит из следующих критериев оценки журналистского произведения: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значимость;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Журналистское мастерство;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Действенность публикации;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Выразительность, точность и доходчивость языка изложения;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экспертами и использование интерактива;</w:t>
      </w:r>
    </w:p>
    <w:p w:rsidR="00C1653E" w:rsidRPr="00EB1025" w:rsidRDefault="00C1653E" w:rsidP="008120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 и способов подачи материала.</w:t>
      </w:r>
    </w:p>
    <w:p w:rsidR="00C1653E" w:rsidRPr="00EB1025" w:rsidRDefault="00C1653E" w:rsidP="00C16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2072" w:rsidRPr="00EB1025" w:rsidRDefault="00C1653E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Pr="00EB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812072" w:rsidRPr="00EB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и призовой фонд</w:t>
      </w: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Оценка материалов и награждение буд</w:t>
      </w:r>
      <w:r w:rsidR="006C6203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осуществляться по следующим номинациям: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Печатные издания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призовым фондом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60 000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40 000 рублей;</w:t>
      </w:r>
    </w:p>
    <w:p w:rsidR="00812072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20 000 рублей.</w:t>
      </w:r>
      <w:proofErr w:type="gramEnd"/>
    </w:p>
    <w:p w:rsidR="00200A28" w:rsidRDefault="00200A28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Default="0041173A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Интернет (сайты)</w:t>
      </w:r>
      <w:r w:rsidRPr="00411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призовым фондом </w:t>
      </w:r>
      <w:proofErr w:type="gramStart"/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173A" w:rsidRDefault="0041173A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60 000 рублей;</w:t>
      </w: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40 000 рублей;</w:t>
      </w:r>
    </w:p>
    <w:p w:rsid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 – 20 000 рублей</w:t>
      </w:r>
    </w:p>
    <w:p w:rsidR="0041173A" w:rsidRPr="00EB1025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173A"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Телевидение и </w:t>
      </w:r>
      <w:r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Радио</w:t>
      </w:r>
      <w:r w:rsidRPr="00EB10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призовым фондом </w:t>
      </w: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12072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60 000 рублей;</w:t>
      </w:r>
    </w:p>
    <w:p w:rsidR="00812072" w:rsidRPr="00EB1025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40 000 рублей;</w:t>
      </w:r>
    </w:p>
    <w:p w:rsidR="00812072" w:rsidRDefault="00812072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0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20 000 рублей.</w:t>
      </w:r>
      <w:proofErr w:type="gramEnd"/>
    </w:p>
    <w:p w:rsidR="00200A28" w:rsidRPr="00EB1025" w:rsidRDefault="00200A28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A28" w:rsidRPr="00200A28" w:rsidRDefault="00200A28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173A" w:rsidRPr="0041173A" w:rsidRDefault="00200A28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- Специальная номинация </w:t>
      </w:r>
      <w:r w:rsidR="0041173A"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«Герои года защитника Отечества»</w:t>
      </w: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 героях и участниках специальной военной операции, волонтерах, помощи фронту.</w:t>
      </w:r>
    </w:p>
    <w:p w:rsid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Премия:  50 000 рублей</w:t>
      </w: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11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 Специальная номинация  «Развитие региона: от решений к результатам»</w:t>
      </w: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номинации принимаются журналистские материалы, оценивающие эффективность работы органов власти и депутатов, а также их конкретный вклад в устойчивое развитие Алтайского края и улучшение качества жизни населения.</w:t>
      </w:r>
    </w:p>
    <w:p w:rsidR="0041173A" w:rsidRPr="0041173A" w:rsidRDefault="0041173A" w:rsidP="004117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73A" w:rsidRPr="0041173A" w:rsidRDefault="0041173A" w:rsidP="00812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Премия:  50 000 рублей</w:t>
      </w:r>
    </w:p>
    <w:p w:rsidR="00B62B77" w:rsidRPr="0041173A" w:rsidRDefault="00B62B77" w:rsidP="00C1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B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812072" w:rsidRPr="00EB1025" w:rsidRDefault="00812072" w:rsidP="00812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Победителям конкурса присваивается звание: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на лучшее журналистское произведение 202</w:t>
      </w:r>
      <w:r w:rsidR="004117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Алтайском крае» в соответствующей номинации.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Победителям конкурса вручается Диплом специального образца, утвержденный </w:t>
      </w:r>
      <w:r w:rsidRPr="00EB1025">
        <w:rPr>
          <w:rFonts w:ascii="Times New Roman" w:hAnsi="Times New Roman" w:cs="Times New Roman"/>
          <w:sz w:val="24"/>
          <w:szCs w:val="24"/>
        </w:rPr>
        <w:t>Алтайским региональным отделением Общероссийской общественной организации «Союз журналистов России»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072" w:rsidRPr="00EB1025" w:rsidRDefault="00085C9D" w:rsidP="00085C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конкурсных произведений и сопроводительные документы к ним направляются в </w:t>
      </w:r>
      <w:r w:rsidRPr="00EB1025">
        <w:rPr>
          <w:rFonts w:ascii="Times New Roman" w:hAnsi="Times New Roman" w:cs="Times New Roman"/>
          <w:sz w:val="24"/>
          <w:szCs w:val="24"/>
        </w:rPr>
        <w:t>Алтайское региональное отделение Общероссийской общественной организации «Союз журналистов России»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«Конкурс «На лучшее журналистское произведение» на электронную почту </w:t>
      </w:r>
      <w:hyperlink r:id="rId6" w:history="1">
        <w:r w:rsidRPr="00EB1025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sjak22@mail.ru</w:t>
        </w:r>
      </w:hyperlink>
      <w:r w:rsidRPr="00EB1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23D80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200A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20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«Конкурс».</w:t>
      </w:r>
    </w:p>
    <w:p w:rsidR="00812072" w:rsidRPr="00C1653E" w:rsidRDefault="00085C9D" w:rsidP="00085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2072" w:rsidRPr="00EB102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Заявки и работы, поступившие позже указанного срока, к рассмотрению не принимаются.</w:t>
      </w:r>
    </w:p>
    <w:sectPr w:rsidR="00812072" w:rsidRPr="00C1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2F67"/>
    <w:multiLevelType w:val="multilevel"/>
    <w:tmpl w:val="5FE8CD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A4227C7"/>
    <w:multiLevelType w:val="multilevel"/>
    <w:tmpl w:val="6A2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A66E1"/>
    <w:multiLevelType w:val="multilevel"/>
    <w:tmpl w:val="36E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75"/>
    <w:rsid w:val="00040A6F"/>
    <w:rsid w:val="00085C9D"/>
    <w:rsid w:val="000F4821"/>
    <w:rsid w:val="001A6DC9"/>
    <w:rsid w:val="00200A28"/>
    <w:rsid w:val="00223D80"/>
    <w:rsid w:val="00330ACF"/>
    <w:rsid w:val="0041173A"/>
    <w:rsid w:val="004B366B"/>
    <w:rsid w:val="006C6203"/>
    <w:rsid w:val="00812072"/>
    <w:rsid w:val="00815B75"/>
    <w:rsid w:val="008744E0"/>
    <w:rsid w:val="00B62B77"/>
    <w:rsid w:val="00C1653E"/>
    <w:rsid w:val="00C83591"/>
    <w:rsid w:val="00D104C7"/>
    <w:rsid w:val="00E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53E"/>
    <w:rPr>
      <w:b/>
      <w:bCs/>
    </w:rPr>
  </w:style>
  <w:style w:type="character" w:styleId="a5">
    <w:name w:val="Hyperlink"/>
    <w:basedOn w:val="a0"/>
    <w:uiPriority w:val="99"/>
    <w:unhideWhenUsed/>
    <w:rsid w:val="00C16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53E"/>
    <w:rPr>
      <w:b/>
      <w:bCs/>
    </w:rPr>
  </w:style>
  <w:style w:type="character" w:styleId="a5">
    <w:name w:val="Hyperlink"/>
    <w:basedOn w:val="a0"/>
    <w:uiPriority w:val="99"/>
    <w:unhideWhenUsed/>
    <w:rsid w:val="00C16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k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2025-09-09T04:53:00Z</dcterms:created>
  <dcterms:modified xsi:type="dcterms:W3CDTF">2025-09-10T07:38:00Z</dcterms:modified>
</cp:coreProperties>
</file>